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CB" w:rsidRPr="002912CB" w:rsidRDefault="006D62B6" w:rsidP="002912CB">
      <w:pPr>
        <w:pStyle w:val="a3"/>
        <w:tabs>
          <w:tab w:val="left" w:pos="0"/>
        </w:tabs>
        <w:spacing w:before="0" w:beforeAutospacing="0" w:after="0" w:afterAutospacing="0"/>
        <w:ind w:right="-109"/>
        <w:jc w:val="center"/>
        <w:rPr>
          <w:rStyle w:val="a4"/>
        </w:rPr>
      </w:pPr>
      <w:r>
        <w:rPr>
          <w:noProof/>
        </w:rPr>
        <w:drawing>
          <wp:anchor distT="0" distB="0" distL="114300" distR="114300" simplePos="0" relativeHeight="251658240" behindDoc="1" locked="0" layoutInCell="1" allowOverlap="1" wp14:anchorId="56D6CBBC" wp14:editId="0952BEB2">
            <wp:simplePos x="0" y="0"/>
            <wp:positionH relativeFrom="column">
              <wp:posOffset>1599565</wp:posOffset>
            </wp:positionH>
            <wp:positionV relativeFrom="paragraph">
              <wp:posOffset>-961390</wp:posOffset>
            </wp:positionV>
            <wp:extent cx="4086225" cy="2066925"/>
            <wp:effectExtent l="0" t="0" r="9525" b="9525"/>
            <wp:wrapNone/>
            <wp:docPr id="4" name="Рисунок 4" descr="F:\БЕЗОП\печать.jpg"/>
            <wp:cNvGraphicFramePr/>
            <a:graphic xmlns:a="http://schemas.openxmlformats.org/drawingml/2006/main">
              <a:graphicData uri="http://schemas.openxmlformats.org/drawingml/2006/picture">
                <pic:pic xmlns:pic="http://schemas.openxmlformats.org/drawingml/2006/picture">
                  <pic:nvPicPr>
                    <pic:cNvPr id="4" name="Рисунок 4" descr="F:\БЕЗОП\печать.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622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2CB" w:rsidRPr="002912CB">
        <w:rPr>
          <w:rStyle w:val="a4"/>
        </w:rPr>
        <w:t xml:space="preserve">                                                                                                                               « Утверждаю»</w:t>
      </w:r>
    </w:p>
    <w:p w:rsidR="002912CB" w:rsidRPr="002912CB" w:rsidRDefault="002912CB" w:rsidP="002912CB">
      <w:pPr>
        <w:pStyle w:val="a3"/>
        <w:tabs>
          <w:tab w:val="left" w:pos="0"/>
        </w:tabs>
        <w:spacing w:before="0" w:beforeAutospacing="0" w:after="0" w:afterAutospacing="0"/>
        <w:ind w:right="-109"/>
        <w:jc w:val="center"/>
        <w:rPr>
          <w:rStyle w:val="a4"/>
        </w:rPr>
      </w:pPr>
      <w:r w:rsidRPr="002912CB">
        <w:rPr>
          <w:rStyle w:val="a4"/>
        </w:rPr>
        <w:t xml:space="preserve">                                                                             Директор:                               /</w:t>
      </w:r>
      <w:proofErr w:type="spellStart"/>
      <w:r w:rsidRPr="002912CB">
        <w:rPr>
          <w:rStyle w:val="a4"/>
        </w:rPr>
        <w:t>Сагитова</w:t>
      </w:r>
      <w:proofErr w:type="spellEnd"/>
      <w:r w:rsidRPr="002912CB">
        <w:rPr>
          <w:rStyle w:val="a4"/>
        </w:rPr>
        <w:t xml:space="preserve"> У.А./</w:t>
      </w:r>
    </w:p>
    <w:p w:rsidR="002912CB" w:rsidRPr="002912CB" w:rsidRDefault="002912CB" w:rsidP="002912CB">
      <w:pPr>
        <w:pStyle w:val="a3"/>
        <w:tabs>
          <w:tab w:val="left" w:pos="0"/>
        </w:tabs>
        <w:spacing w:before="0" w:beforeAutospacing="0" w:after="0" w:afterAutospacing="0"/>
        <w:ind w:right="-109"/>
        <w:jc w:val="center"/>
        <w:rPr>
          <w:rStyle w:val="a4"/>
          <w:b w:val="0"/>
          <w:bCs w:val="0"/>
        </w:rPr>
      </w:pPr>
      <w:r w:rsidRPr="002912CB">
        <w:rPr>
          <w:rStyle w:val="a4"/>
        </w:rPr>
        <w:t xml:space="preserve">                                                                                     </w:t>
      </w:r>
    </w:p>
    <w:p w:rsidR="002912CB" w:rsidRPr="002912CB" w:rsidRDefault="002912CB" w:rsidP="002912CB">
      <w:pPr>
        <w:pStyle w:val="a3"/>
        <w:tabs>
          <w:tab w:val="left" w:pos="0"/>
        </w:tabs>
        <w:spacing w:before="0" w:beforeAutospacing="0" w:after="0" w:afterAutospacing="0"/>
        <w:ind w:right="-109"/>
        <w:jc w:val="center"/>
        <w:rPr>
          <w:rStyle w:val="a4"/>
        </w:rPr>
      </w:pPr>
      <w:r w:rsidRPr="002912CB">
        <w:rPr>
          <w:rStyle w:val="a4"/>
        </w:rPr>
        <w:t>                                                                                            Приказ № _</w:t>
      </w:r>
      <w:r w:rsidR="006D62B6">
        <w:rPr>
          <w:rStyle w:val="a4"/>
        </w:rPr>
        <w:t>1.б</w:t>
      </w:r>
      <w:r w:rsidRPr="002912CB">
        <w:rPr>
          <w:rStyle w:val="a4"/>
        </w:rPr>
        <w:t xml:space="preserve">__ от </w:t>
      </w:r>
      <w:r w:rsidR="006D62B6">
        <w:rPr>
          <w:rStyle w:val="a4"/>
        </w:rPr>
        <w:t>31.08.2020_</w:t>
      </w:r>
      <w:bookmarkStart w:id="0" w:name="_GoBack"/>
      <w:bookmarkEnd w:id="0"/>
      <w:r w:rsidRPr="002912CB">
        <w:rPr>
          <w:rStyle w:val="a4"/>
        </w:rPr>
        <w:t xml:space="preserve">                                                                             </w:t>
      </w:r>
    </w:p>
    <w:p w:rsidR="002912CB" w:rsidRPr="002912CB" w:rsidRDefault="002912CB" w:rsidP="002912CB">
      <w:pPr>
        <w:pStyle w:val="a3"/>
        <w:tabs>
          <w:tab w:val="left" w:pos="0"/>
        </w:tabs>
        <w:spacing w:before="0" w:beforeAutospacing="0" w:after="0" w:afterAutospacing="0"/>
        <w:ind w:right="-109"/>
        <w:jc w:val="center"/>
      </w:pPr>
    </w:p>
    <w:p w:rsidR="002912CB" w:rsidRPr="002912CB" w:rsidRDefault="002912CB" w:rsidP="002912CB">
      <w:pPr>
        <w:pStyle w:val="a3"/>
        <w:tabs>
          <w:tab w:val="left" w:pos="0"/>
        </w:tabs>
        <w:spacing w:before="0" w:beforeAutospacing="0" w:after="0" w:afterAutospacing="0"/>
        <w:ind w:right="-109"/>
        <w:jc w:val="center"/>
      </w:pPr>
      <w:r w:rsidRPr="002912CB">
        <w:rPr>
          <w:rStyle w:val="a4"/>
        </w:rPr>
        <w:t>ИНСТРУКЦИЯ ДЛЯ ЧЛЕНОВ БРАКЕРАЖНОЙ КОМИССИИ ПО ПРОБЕ ГОТОВЫХ БЛЮД</w:t>
      </w:r>
    </w:p>
    <w:p w:rsidR="002912CB" w:rsidRPr="002912CB" w:rsidRDefault="002912CB" w:rsidP="002912CB">
      <w:pPr>
        <w:pStyle w:val="a3"/>
        <w:tabs>
          <w:tab w:val="left" w:pos="0"/>
        </w:tabs>
        <w:spacing w:before="0" w:beforeAutospacing="0" w:after="0" w:afterAutospacing="0"/>
        <w:ind w:right="-109"/>
        <w:jc w:val="both"/>
      </w:pPr>
      <w:r w:rsidRPr="002912CB">
        <w:rPr>
          <w:rStyle w:val="a4"/>
        </w:rPr>
        <w:t>1. Общие положения.</w:t>
      </w:r>
    </w:p>
    <w:p w:rsidR="002912CB" w:rsidRPr="002912CB" w:rsidRDefault="002912CB" w:rsidP="002912CB">
      <w:pPr>
        <w:pStyle w:val="a3"/>
        <w:tabs>
          <w:tab w:val="left" w:pos="0"/>
        </w:tabs>
        <w:spacing w:before="0" w:beforeAutospacing="0" w:after="0" w:afterAutospacing="0"/>
        <w:ind w:right="-109"/>
        <w:jc w:val="both"/>
      </w:pPr>
      <w:r w:rsidRPr="002912CB">
        <w:t xml:space="preserve">1.1. </w:t>
      </w:r>
      <w:proofErr w:type="spellStart"/>
      <w:r w:rsidRPr="002912CB">
        <w:t>Бракеражная</w:t>
      </w:r>
      <w:proofErr w:type="spellEnd"/>
      <w:r w:rsidRPr="002912CB">
        <w:t xml:space="preserve"> комиссия осуществляет </w:t>
      </w:r>
      <w:proofErr w:type="gramStart"/>
      <w:r w:rsidRPr="002912CB">
        <w:t>контроль за</w:t>
      </w:r>
      <w:proofErr w:type="gramEnd"/>
      <w:r w:rsidRPr="002912CB">
        <w:t xml:space="preserve"> доброкачественностью готовой продукции, который проводится органолептическим методом.</w:t>
      </w:r>
    </w:p>
    <w:p w:rsidR="002912CB" w:rsidRPr="002912CB" w:rsidRDefault="002912CB" w:rsidP="002912CB">
      <w:pPr>
        <w:pStyle w:val="a3"/>
        <w:tabs>
          <w:tab w:val="left" w:pos="0"/>
        </w:tabs>
        <w:spacing w:before="0" w:beforeAutospacing="0" w:after="0" w:afterAutospacing="0"/>
        <w:ind w:right="-109"/>
        <w:jc w:val="both"/>
      </w:pPr>
      <w:r w:rsidRPr="002912CB">
        <w:t xml:space="preserve">1.2. Выдача готовой продукции </w:t>
      </w:r>
      <w:proofErr w:type="gramStart"/>
      <w:r w:rsidRPr="002912CB">
        <w:t>проводится</w:t>
      </w:r>
      <w:proofErr w:type="gramEnd"/>
      <w:r w:rsidRPr="002912CB">
        <w:t xml:space="preserve"> только после снятия пробы и записи в </w:t>
      </w:r>
      <w:proofErr w:type="spellStart"/>
      <w:r w:rsidRPr="002912CB">
        <w:t>бракеражном</w:t>
      </w:r>
      <w:proofErr w:type="spellEnd"/>
      <w:r w:rsidRPr="002912CB">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2912CB" w:rsidRPr="002912CB" w:rsidRDefault="002912CB" w:rsidP="002912CB">
      <w:pPr>
        <w:pStyle w:val="a3"/>
        <w:tabs>
          <w:tab w:val="left" w:pos="0"/>
        </w:tabs>
        <w:spacing w:before="0" w:beforeAutospacing="0" w:after="0" w:afterAutospacing="0"/>
        <w:ind w:right="-109"/>
        <w:jc w:val="both"/>
      </w:pPr>
      <w:r w:rsidRPr="002912CB">
        <w:t>1.3. Лица, проводящие органолептическую оценку пищи должны быть ознакомлены с методикой проведения данного анализа.</w:t>
      </w:r>
    </w:p>
    <w:p w:rsidR="002912CB" w:rsidRPr="002912CB" w:rsidRDefault="002912CB" w:rsidP="002912CB">
      <w:pPr>
        <w:pStyle w:val="a3"/>
        <w:tabs>
          <w:tab w:val="left" w:pos="0"/>
        </w:tabs>
        <w:spacing w:before="0" w:beforeAutospacing="0" w:after="0" w:afterAutospacing="0"/>
        <w:ind w:right="-109"/>
        <w:jc w:val="both"/>
      </w:pPr>
      <w:r w:rsidRPr="002912CB">
        <w:rPr>
          <w:rStyle w:val="a4"/>
        </w:rPr>
        <w:t>2.Методикаорганолептической оценки пищи.</w:t>
      </w:r>
    </w:p>
    <w:p w:rsidR="002912CB" w:rsidRPr="002912CB" w:rsidRDefault="002912CB" w:rsidP="002912CB">
      <w:pPr>
        <w:pStyle w:val="a3"/>
        <w:tabs>
          <w:tab w:val="left" w:pos="0"/>
        </w:tabs>
        <w:spacing w:before="0" w:beforeAutospacing="0" w:after="0" w:afterAutospacing="0"/>
        <w:ind w:right="-109"/>
        <w:jc w:val="both"/>
      </w:pPr>
      <w:r w:rsidRPr="002912CB">
        <w:t>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2912CB" w:rsidRPr="002912CB" w:rsidRDefault="002912CB" w:rsidP="002912CB">
      <w:pPr>
        <w:pStyle w:val="a3"/>
        <w:tabs>
          <w:tab w:val="left" w:pos="0"/>
        </w:tabs>
        <w:spacing w:before="0" w:beforeAutospacing="0" w:after="0" w:afterAutospacing="0"/>
        <w:ind w:right="-109"/>
        <w:jc w:val="both"/>
      </w:pPr>
      <w:r w:rsidRPr="002912CB">
        <w:t xml:space="preserve">2.2. Определяется запах пищи. Запах определяется при затаенном дыхании. </w:t>
      </w:r>
      <w:proofErr w:type="gramStart"/>
      <w:r w:rsidRPr="002912CB">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2912CB">
        <w:t xml:space="preserve"> </w:t>
      </w:r>
      <w:proofErr w:type="gramStart"/>
      <w:r w:rsidRPr="002912CB">
        <w:t>Специфический запах обозначается: селедочный, чесночный, мятный, ванильный, нефтепродуктов и т.д.</w:t>
      </w:r>
      <w:proofErr w:type="gramEnd"/>
    </w:p>
    <w:p w:rsidR="002912CB" w:rsidRPr="002912CB" w:rsidRDefault="002912CB" w:rsidP="002912CB">
      <w:pPr>
        <w:pStyle w:val="a3"/>
        <w:tabs>
          <w:tab w:val="left" w:pos="0"/>
        </w:tabs>
        <w:spacing w:before="0" w:beforeAutospacing="0" w:after="0" w:afterAutospacing="0"/>
        <w:ind w:right="-109"/>
        <w:jc w:val="both"/>
      </w:pPr>
      <w:r w:rsidRPr="002912CB">
        <w:t>2.3. Вкус пищи, как и запах, следует устанавливать при характерной для нее температуре.</w:t>
      </w:r>
    </w:p>
    <w:p w:rsidR="002912CB" w:rsidRPr="002912CB" w:rsidRDefault="002912CB" w:rsidP="002912CB">
      <w:pPr>
        <w:pStyle w:val="a3"/>
        <w:tabs>
          <w:tab w:val="left" w:pos="0"/>
        </w:tabs>
        <w:spacing w:before="0" w:beforeAutospacing="0" w:after="0" w:afterAutospacing="0"/>
        <w:ind w:right="-109"/>
        <w:jc w:val="both"/>
      </w:pPr>
      <w:r w:rsidRPr="002912CB">
        <w:t> 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2912CB" w:rsidRPr="002912CB" w:rsidRDefault="002912CB" w:rsidP="002912CB">
      <w:pPr>
        <w:pStyle w:val="a3"/>
        <w:tabs>
          <w:tab w:val="left" w:pos="0"/>
        </w:tabs>
        <w:spacing w:before="0" w:beforeAutospacing="0" w:after="0" w:afterAutospacing="0"/>
        <w:ind w:right="-109"/>
        <w:jc w:val="both"/>
      </w:pPr>
      <w:r w:rsidRPr="002912CB">
        <w:rPr>
          <w:rStyle w:val="a4"/>
        </w:rPr>
        <w:t>3. Органолептическая оценка первых блюд.</w:t>
      </w:r>
    </w:p>
    <w:p w:rsidR="002912CB" w:rsidRPr="002912CB" w:rsidRDefault="002912CB" w:rsidP="002912CB">
      <w:pPr>
        <w:pStyle w:val="a3"/>
        <w:tabs>
          <w:tab w:val="left" w:pos="0"/>
        </w:tabs>
        <w:spacing w:before="0" w:beforeAutospacing="0" w:after="0" w:afterAutospacing="0"/>
        <w:ind w:right="-109"/>
        <w:jc w:val="both"/>
      </w:pPr>
      <w:r w:rsidRPr="002912CB">
        <w:t>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2912CB" w:rsidRPr="002912CB" w:rsidRDefault="002912CB" w:rsidP="002912CB">
      <w:pPr>
        <w:pStyle w:val="a3"/>
        <w:tabs>
          <w:tab w:val="left" w:pos="0"/>
        </w:tabs>
        <w:spacing w:before="0" w:beforeAutospacing="0" w:after="0" w:afterAutospacing="0"/>
        <w:ind w:right="-109"/>
        <w:jc w:val="both"/>
      </w:pPr>
      <w:r w:rsidRPr="002912CB">
        <w:t>3.2.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2912CB" w:rsidRPr="002912CB" w:rsidRDefault="002912CB" w:rsidP="002912CB">
      <w:pPr>
        <w:pStyle w:val="a3"/>
        <w:tabs>
          <w:tab w:val="left" w:pos="0"/>
        </w:tabs>
        <w:spacing w:before="0" w:beforeAutospacing="0" w:after="0" w:afterAutospacing="0"/>
        <w:ind w:right="-109"/>
        <w:jc w:val="both"/>
      </w:pPr>
      <w:r w:rsidRPr="002912CB">
        <w:t>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912CB" w:rsidRPr="002912CB" w:rsidRDefault="002912CB" w:rsidP="002912CB">
      <w:pPr>
        <w:pStyle w:val="a3"/>
        <w:tabs>
          <w:tab w:val="left" w:pos="0"/>
        </w:tabs>
        <w:spacing w:before="0" w:beforeAutospacing="0" w:after="0" w:afterAutospacing="0"/>
        <w:ind w:right="-109"/>
        <w:jc w:val="both"/>
      </w:pPr>
      <w:r w:rsidRPr="002912CB">
        <w:t xml:space="preserve">3.4. При проверке </w:t>
      </w:r>
      <w:proofErr w:type="spellStart"/>
      <w:r w:rsidRPr="002912CB">
        <w:t>пюреобразных</w:t>
      </w:r>
      <w:proofErr w:type="spellEnd"/>
      <w:r w:rsidRPr="002912CB">
        <w:t xml:space="preserve"> супов пробу сливают тонкой струйкой из ложки в тарелку, отмечая густоту, однородность консистенции, наличие </w:t>
      </w:r>
      <w:proofErr w:type="spellStart"/>
      <w:r w:rsidRPr="002912CB">
        <w:t>непротертых</w:t>
      </w:r>
      <w:proofErr w:type="spellEnd"/>
      <w:r w:rsidRPr="002912CB">
        <w:t xml:space="preserve"> частиц. Суп-пюре должен быть однородным по всей массе, без отслаивания жидкости на его поверхности.</w:t>
      </w:r>
    </w:p>
    <w:p w:rsidR="002912CB" w:rsidRPr="002912CB" w:rsidRDefault="002912CB" w:rsidP="002912CB">
      <w:pPr>
        <w:pStyle w:val="a3"/>
        <w:tabs>
          <w:tab w:val="left" w:pos="0"/>
        </w:tabs>
        <w:spacing w:before="0" w:beforeAutospacing="0" w:after="0" w:afterAutospacing="0"/>
        <w:ind w:right="-109"/>
        <w:jc w:val="both"/>
      </w:pPr>
      <w:r w:rsidRPr="002912CB">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2912CB">
        <w:t>недосоленности</w:t>
      </w:r>
      <w:proofErr w:type="spellEnd"/>
      <w:r w:rsidRPr="002912CB">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2912CB" w:rsidRPr="002912CB" w:rsidRDefault="002912CB" w:rsidP="002912CB">
      <w:pPr>
        <w:pStyle w:val="a3"/>
        <w:tabs>
          <w:tab w:val="left" w:pos="0"/>
        </w:tabs>
        <w:spacing w:before="0" w:beforeAutospacing="0" w:after="0" w:afterAutospacing="0"/>
        <w:ind w:right="-109"/>
        <w:jc w:val="both"/>
      </w:pPr>
      <w:r w:rsidRPr="002912CB">
        <w:lastRenderedPageBreak/>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2912CB" w:rsidRPr="002912CB" w:rsidRDefault="002912CB" w:rsidP="002912CB">
      <w:pPr>
        <w:pStyle w:val="a3"/>
        <w:tabs>
          <w:tab w:val="left" w:pos="0"/>
        </w:tabs>
        <w:spacing w:before="0" w:beforeAutospacing="0" w:after="0" w:afterAutospacing="0"/>
        <w:ind w:right="-109"/>
        <w:jc w:val="both"/>
      </w:pPr>
      <w:r w:rsidRPr="002912CB">
        <w:rPr>
          <w:rStyle w:val="a4"/>
        </w:rPr>
        <w:t>4. Органолептическая оценка вторых блюд.</w:t>
      </w:r>
    </w:p>
    <w:p w:rsidR="002912CB" w:rsidRPr="002912CB" w:rsidRDefault="002912CB" w:rsidP="002912CB">
      <w:pPr>
        <w:pStyle w:val="a3"/>
        <w:tabs>
          <w:tab w:val="left" w:pos="0"/>
        </w:tabs>
        <w:spacing w:before="0" w:beforeAutospacing="0" w:after="0" w:afterAutospacing="0"/>
        <w:ind w:right="-109"/>
        <w:jc w:val="both"/>
      </w:pPr>
      <w:r w:rsidRPr="002912CB">
        <w:t>4.1. В блюдах, отпускаемых с гарниром и соусом, все составные части оцениваются отдельно. Оценка соусных блюд (гуляш, рагу) дается общая.</w:t>
      </w:r>
    </w:p>
    <w:p w:rsidR="002912CB" w:rsidRPr="002912CB" w:rsidRDefault="002912CB" w:rsidP="002912CB">
      <w:pPr>
        <w:pStyle w:val="a3"/>
        <w:tabs>
          <w:tab w:val="left" w:pos="0"/>
        </w:tabs>
        <w:spacing w:before="0" w:beforeAutospacing="0" w:after="0" w:afterAutospacing="0"/>
        <w:ind w:right="-109"/>
        <w:jc w:val="both"/>
      </w:pPr>
      <w:r w:rsidRPr="002912CB">
        <w:t>4.2. Мясо птицы должно быть мягким, сочным и легко отделяться от костей.</w:t>
      </w:r>
    </w:p>
    <w:p w:rsidR="002912CB" w:rsidRPr="002912CB" w:rsidRDefault="002912CB" w:rsidP="002912CB">
      <w:pPr>
        <w:pStyle w:val="a3"/>
        <w:tabs>
          <w:tab w:val="left" w:pos="0"/>
        </w:tabs>
        <w:spacing w:before="0" w:beforeAutospacing="0" w:after="0" w:afterAutospacing="0"/>
        <w:ind w:right="-109"/>
        <w:jc w:val="both"/>
      </w:pPr>
      <w:r w:rsidRPr="002912CB">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2912CB">
        <w:t>с</w:t>
      </w:r>
      <w:proofErr w:type="gramEnd"/>
      <w:r w:rsidRPr="002912CB">
        <w:t xml:space="preserve"> запланированной по меню, что позволяет выявить </w:t>
      </w:r>
      <w:proofErr w:type="spellStart"/>
      <w:r w:rsidRPr="002912CB">
        <w:t>недовложение</w:t>
      </w:r>
      <w:proofErr w:type="spellEnd"/>
      <w:r w:rsidRPr="002912CB">
        <w:t>.</w:t>
      </w:r>
    </w:p>
    <w:p w:rsidR="002912CB" w:rsidRPr="002912CB" w:rsidRDefault="002912CB" w:rsidP="002912CB">
      <w:pPr>
        <w:pStyle w:val="a3"/>
        <w:tabs>
          <w:tab w:val="left" w:pos="0"/>
        </w:tabs>
        <w:spacing w:before="0" w:beforeAutospacing="0" w:after="0" w:afterAutospacing="0"/>
        <w:ind w:right="-109"/>
        <w:jc w:val="both"/>
      </w:pPr>
      <w:r w:rsidRPr="002912CB">
        <w:t>4.4.Макаронные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2912CB" w:rsidRPr="002912CB" w:rsidRDefault="002912CB" w:rsidP="002912CB">
      <w:pPr>
        <w:pStyle w:val="a3"/>
        <w:tabs>
          <w:tab w:val="left" w:pos="0"/>
        </w:tabs>
        <w:spacing w:before="0" w:beforeAutospacing="0" w:after="0" w:afterAutospacing="0"/>
        <w:ind w:right="-109"/>
        <w:jc w:val="both"/>
      </w:pPr>
      <w:r w:rsidRPr="002912CB">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2912CB" w:rsidRPr="002912CB" w:rsidRDefault="002912CB" w:rsidP="002912CB">
      <w:pPr>
        <w:rPr>
          <w:rFonts w:ascii="Times New Roman" w:hAnsi="Times New Roman" w:cs="Times New Roman"/>
          <w:sz w:val="24"/>
          <w:szCs w:val="24"/>
        </w:rPr>
      </w:pPr>
      <w:r w:rsidRPr="002912CB">
        <w:rPr>
          <w:rFonts w:ascii="Times New Roman" w:hAnsi="Times New Roman" w:cs="Times New Roman"/>
          <w:sz w:val="24"/>
          <w:szCs w:val="24"/>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2912CB" w:rsidRPr="002912CB" w:rsidRDefault="002912CB" w:rsidP="002912CB">
      <w:pPr>
        <w:pStyle w:val="a3"/>
        <w:tabs>
          <w:tab w:val="left" w:pos="0"/>
        </w:tabs>
        <w:spacing w:before="0" w:beforeAutospacing="0" w:after="0" w:afterAutospacing="0"/>
        <w:ind w:right="-109"/>
        <w:jc w:val="both"/>
      </w:pPr>
      <w:r w:rsidRPr="002912CB">
        <w:t xml:space="preserve"> 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 Основание: ГСЭ «Санитарно-эпидемиологические правила СП 2.3.6.1079-01. Санитарн</w:t>
      </w:r>
      <w:proofErr w:type="gramStart"/>
      <w:r w:rsidRPr="002912CB">
        <w:t>о-</w:t>
      </w:r>
      <w:proofErr w:type="gramEnd"/>
      <w:r w:rsidRPr="002912CB">
        <w:t xml:space="preserve"> эпидемиологические требования к организации общественного питания, изготовлению и </w:t>
      </w:r>
      <w:proofErr w:type="spellStart"/>
      <w:r w:rsidRPr="002912CB">
        <w:t>оборотоспособности</w:t>
      </w:r>
      <w:proofErr w:type="spellEnd"/>
      <w:r w:rsidRPr="002912CB">
        <w:t xml:space="preserve"> в них пищевых продуктов и продовольственного сырья». МЗ России, 2001 г.</w:t>
      </w:r>
    </w:p>
    <w:p w:rsidR="002912CB" w:rsidRPr="002912CB" w:rsidRDefault="002912CB" w:rsidP="002912CB">
      <w:pPr>
        <w:pStyle w:val="a3"/>
        <w:tabs>
          <w:tab w:val="left" w:pos="0"/>
        </w:tabs>
        <w:spacing w:before="0" w:beforeAutospacing="0" w:after="0" w:afterAutospacing="0"/>
        <w:ind w:right="-109"/>
        <w:jc w:val="both"/>
      </w:pPr>
      <w:r w:rsidRPr="002912CB">
        <w:rPr>
          <w:rStyle w:val="a4"/>
        </w:rPr>
        <w:t>5. Критерии оценки качества блюд</w:t>
      </w:r>
    </w:p>
    <w:p w:rsidR="002912CB" w:rsidRPr="002912CB" w:rsidRDefault="002912CB" w:rsidP="002912CB">
      <w:pPr>
        <w:pStyle w:val="a3"/>
        <w:tabs>
          <w:tab w:val="left" w:pos="0"/>
        </w:tabs>
        <w:spacing w:before="0" w:beforeAutospacing="0" w:after="0" w:afterAutospacing="0"/>
        <w:ind w:right="-109"/>
        <w:jc w:val="both"/>
      </w:pPr>
      <w:r w:rsidRPr="002912CB">
        <w:t>5.1. «Отлично» - блюдо приготовлено в соответствии с технологией.</w:t>
      </w:r>
    </w:p>
    <w:p w:rsidR="002912CB" w:rsidRPr="002912CB" w:rsidRDefault="002912CB" w:rsidP="002912CB">
      <w:pPr>
        <w:pStyle w:val="a3"/>
        <w:tabs>
          <w:tab w:val="left" w:pos="0"/>
        </w:tabs>
        <w:spacing w:before="0" w:beforeAutospacing="0" w:after="0" w:afterAutospacing="0"/>
        <w:ind w:right="-109"/>
        <w:jc w:val="both"/>
      </w:pPr>
      <w:r w:rsidRPr="002912CB">
        <w:t>5.2. «Хорошо» - незначительные изменения в технологии приготовления блюда, которые не привели к изменению вкуса и которые можно исправить.</w:t>
      </w:r>
    </w:p>
    <w:p w:rsidR="002912CB" w:rsidRPr="002912CB" w:rsidRDefault="002912CB" w:rsidP="002912CB">
      <w:pPr>
        <w:pStyle w:val="a3"/>
        <w:tabs>
          <w:tab w:val="left" w:pos="0"/>
        </w:tabs>
        <w:spacing w:before="0" w:beforeAutospacing="0" w:after="0" w:afterAutospacing="0"/>
        <w:ind w:right="-109"/>
        <w:jc w:val="both"/>
      </w:pPr>
      <w:r w:rsidRPr="002912CB">
        <w:t>5.3. «Удовлетворительно» - изменения в технологии приготовления привели к изменению вкуса и качества, которые можно исправить.</w:t>
      </w:r>
    </w:p>
    <w:p w:rsidR="002912CB" w:rsidRPr="002912CB" w:rsidRDefault="002912CB" w:rsidP="002912CB">
      <w:pPr>
        <w:pStyle w:val="a3"/>
        <w:tabs>
          <w:tab w:val="left" w:pos="0"/>
        </w:tabs>
        <w:spacing w:before="0" w:beforeAutospacing="0" w:after="0" w:afterAutospacing="0"/>
        <w:ind w:right="-109"/>
        <w:jc w:val="both"/>
      </w:pPr>
      <w:r w:rsidRPr="002912CB">
        <w:t>5.4. «Неудовлетворительно» - изменения в технологии приготовления блюда невозможно исправить.</w:t>
      </w:r>
    </w:p>
    <w:p w:rsidR="002912CB" w:rsidRPr="002912CB" w:rsidRDefault="002912CB" w:rsidP="002912CB">
      <w:pPr>
        <w:pStyle w:val="a3"/>
        <w:tabs>
          <w:tab w:val="left" w:pos="0"/>
        </w:tabs>
        <w:spacing w:before="0" w:beforeAutospacing="0" w:after="0" w:afterAutospacing="0"/>
        <w:ind w:right="-109"/>
        <w:jc w:val="both"/>
      </w:pPr>
      <w:r w:rsidRPr="002912CB">
        <w:t xml:space="preserve"> К раздаче не допускается, требуется замена блюда. Основание: Указание Главного государственного санитарного врача по РД </w:t>
      </w:r>
    </w:p>
    <w:p w:rsidR="002912CB" w:rsidRPr="002912CB" w:rsidRDefault="002912CB" w:rsidP="002912CB">
      <w:pPr>
        <w:pStyle w:val="a3"/>
        <w:tabs>
          <w:tab w:val="left" w:pos="0"/>
        </w:tabs>
        <w:spacing w:before="0" w:beforeAutospacing="0" w:after="0" w:afterAutospacing="0"/>
        <w:ind w:right="-109"/>
        <w:jc w:val="both"/>
      </w:pPr>
    </w:p>
    <w:p w:rsidR="002912CB" w:rsidRPr="002912CB" w:rsidRDefault="002912CB" w:rsidP="002912CB">
      <w:pPr>
        <w:pStyle w:val="a3"/>
        <w:tabs>
          <w:tab w:val="left" w:pos="0"/>
        </w:tabs>
        <w:spacing w:before="0" w:beforeAutospacing="0" w:after="0" w:afterAutospacing="0"/>
        <w:ind w:right="-109"/>
        <w:jc w:val="both"/>
      </w:pPr>
    </w:p>
    <w:p w:rsidR="002912CB" w:rsidRPr="002912CB" w:rsidRDefault="002912CB" w:rsidP="002912CB">
      <w:pPr>
        <w:pStyle w:val="a3"/>
        <w:tabs>
          <w:tab w:val="left" w:pos="0"/>
        </w:tabs>
        <w:spacing w:before="0" w:beforeAutospacing="0" w:after="0" w:afterAutospacing="0"/>
        <w:ind w:right="-109"/>
        <w:jc w:val="both"/>
      </w:pPr>
      <w:r w:rsidRPr="002912CB">
        <w:t xml:space="preserve">Директор ОУ                                </w:t>
      </w:r>
      <w:proofErr w:type="spellStart"/>
      <w:r w:rsidRPr="002912CB">
        <w:t>Сагитова</w:t>
      </w:r>
      <w:proofErr w:type="spellEnd"/>
      <w:r w:rsidRPr="002912CB">
        <w:t xml:space="preserve"> У.А.</w:t>
      </w:r>
    </w:p>
    <w:p w:rsidR="002912CB" w:rsidRPr="002912CB" w:rsidRDefault="002912CB" w:rsidP="002912CB">
      <w:pPr>
        <w:pStyle w:val="a3"/>
        <w:tabs>
          <w:tab w:val="left" w:pos="0"/>
        </w:tabs>
        <w:spacing w:before="0" w:beforeAutospacing="0" w:after="0" w:afterAutospacing="0"/>
        <w:ind w:right="-109"/>
        <w:jc w:val="both"/>
      </w:pPr>
      <w:r w:rsidRPr="002912CB">
        <w:t> Дата составления                                      </w:t>
      </w:r>
    </w:p>
    <w:p w:rsidR="00747B53" w:rsidRPr="002912CB" w:rsidRDefault="002912CB" w:rsidP="002912CB">
      <w:pPr>
        <w:rPr>
          <w:rFonts w:ascii="Times New Roman" w:hAnsi="Times New Roman" w:cs="Times New Roman"/>
          <w:sz w:val="24"/>
          <w:szCs w:val="24"/>
        </w:rPr>
      </w:pPr>
      <w:r w:rsidRPr="002912CB">
        <w:rPr>
          <w:rStyle w:val="a4"/>
          <w:rFonts w:ascii="Times New Roman" w:hAnsi="Times New Roman" w:cs="Times New Roman"/>
          <w:sz w:val="24"/>
          <w:szCs w:val="24"/>
        </w:rPr>
        <w:lastRenderedPageBreak/>
        <w:t xml:space="preserve">                                                                                     </w:t>
      </w:r>
    </w:p>
    <w:sectPr w:rsidR="00747B53" w:rsidRPr="00291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45"/>
    <w:rsid w:val="002912CB"/>
    <w:rsid w:val="004E5545"/>
    <w:rsid w:val="006D62B6"/>
    <w:rsid w:val="0074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12CB"/>
    <w:rPr>
      <w:b/>
      <w:bCs/>
    </w:rPr>
  </w:style>
  <w:style w:type="paragraph" w:styleId="a5">
    <w:name w:val="Balloon Text"/>
    <w:basedOn w:val="a"/>
    <w:link w:val="a6"/>
    <w:uiPriority w:val="99"/>
    <w:semiHidden/>
    <w:unhideWhenUsed/>
    <w:rsid w:val="006D62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62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12CB"/>
    <w:rPr>
      <w:b/>
      <w:bCs/>
    </w:rPr>
  </w:style>
  <w:style w:type="paragraph" w:styleId="a5">
    <w:name w:val="Balloon Text"/>
    <w:basedOn w:val="a"/>
    <w:link w:val="a6"/>
    <w:uiPriority w:val="99"/>
    <w:semiHidden/>
    <w:unhideWhenUsed/>
    <w:rsid w:val="006D62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6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1076</Words>
  <Characters>6137</Characters>
  <Application>Microsoft Office Word</Application>
  <DocSecurity>0</DocSecurity>
  <Lines>51</Lines>
  <Paragraphs>14</Paragraphs>
  <ScaleCrop>false</ScaleCrop>
  <Company>diakov.net</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ШанШит</dc:creator>
  <cp:keywords/>
  <dc:description/>
  <cp:lastModifiedBy>ШанШит</cp:lastModifiedBy>
  <cp:revision>4</cp:revision>
  <dcterms:created xsi:type="dcterms:W3CDTF">2020-08-31T13:36:00Z</dcterms:created>
  <dcterms:modified xsi:type="dcterms:W3CDTF">2020-08-31T16:28:00Z</dcterms:modified>
</cp:coreProperties>
</file>