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6C5" w:rsidRDefault="008C56C5" w:rsidP="008C56C5">
      <w:pPr>
        <w:pStyle w:val="a3"/>
        <w:tabs>
          <w:tab w:val="left" w:pos="-142"/>
        </w:tabs>
        <w:spacing w:before="0" w:beforeAutospacing="0" w:after="0" w:afterAutospacing="0"/>
        <w:ind w:right="-109"/>
        <w:jc w:val="center"/>
        <w:rPr>
          <w:rStyle w:val="a4"/>
        </w:rPr>
      </w:pPr>
      <w:r w:rsidRPr="008A3BDC">
        <w:rPr>
          <w:rStyle w:val="a4"/>
        </w:rPr>
        <w:t>ИНСТРУКЦИЯ № 3</w:t>
      </w:r>
    </w:p>
    <w:p w:rsidR="008C56C5" w:rsidRPr="008A3BDC" w:rsidRDefault="008C56C5" w:rsidP="008C56C5">
      <w:pPr>
        <w:pStyle w:val="a3"/>
        <w:tabs>
          <w:tab w:val="left" w:pos="-142"/>
        </w:tabs>
        <w:spacing w:before="0" w:beforeAutospacing="0" w:after="0" w:afterAutospacing="0"/>
        <w:ind w:right="-109"/>
        <w:jc w:val="center"/>
        <w:rPr>
          <w:rFonts w:ascii="Verdana" w:hAnsi="Verdana"/>
        </w:rPr>
      </w:pPr>
    </w:p>
    <w:p w:rsidR="008C56C5" w:rsidRPr="008A3BDC" w:rsidRDefault="008C56C5" w:rsidP="008C56C5">
      <w:pPr>
        <w:pStyle w:val="a3"/>
        <w:tabs>
          <w:tab w:val="left" w:pos="-142"/>
        </w:tabs>
        <w:spacing w:before="0" w:beforeAutospacing="0" w:after="0" w:afterAutospacing="0"/>
        <w:ind w:right="-109"/>
        <w:jc w:val="center"/>
        <w:rPr>
          <w:rFonts w:ascii="Verdana" w:hAnsi="Verdana"/>
        </w:rPr>
      </w:pPr>
      <w:r w:rsidRPr="008A3BDC">
        <w:rPr>
          <w:rStyle w:val="a4"/>
        </w:rPr>
        <w:t>для комиссии по списанию и инвентаризации продуктов питания</w:t>
      </w:r>
    </w:p>
    <w:p w:rsidR="008C56C5" w:rsidRPr="008A3BDC" w:rsidRDefault="008C56C5" w:rsidP="008C56C5">
      <w:pPr>
        <w:pStyle w:val="a3"/>
        <w:tabs>
          <w:tab w:val="left" w:pos="-142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rPr>
          <w:rStyle w:val="a4"/>
        </w:rPr>
        <w:t>1. Общие положения</w:t>
      </w:r>
    </w:p>
    <w:p w:rsidR="008C56C5" w:rsidRPr="008A3BDC" w:rsidRDefault="008C56C5" w:rsidP="008C56C5">
      <w:pPr>
        <w:pStyle w:val="a3"/>
        <w:tabs>
          <w:tab w:val="left" w:pos="-142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 1.1. В своей работе комиссия руководствуется:</w:t>
      </w:r>
    </w:p>
    <w:p w:rsidR="008C56C5" w:rsidRPr="008A3BDC" w:rsidRDefault="008C56C5" w:rsidP="008C56C5">
      <w:pPr>
        <w:pStyle w:val="a3"/>
        <w:tabs>
          <w:tab w:val="left" w:pos="-142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- нормативными и методическими материалами по вопросам организации складского хозяйства;</w:t>
      </w:r>
    </w:p>
    <w:p w:rsidR="008C56C5" w:rsidRPr="008A3BDC" w:rsidRDefault="008C56C5" w:rsidP="008C56C5">
      <w:pPr>
        <w:pStyle w:val="a3"/>
        <w:tabs>
          <w:tab w:val="left" w:pos="-142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- стандартами и техническими условиями на хранение продуктов питания; - Уставом ОУ;</w:t>
      </w:r>
    </w:p>
    <w:p w:rsidR="008C56C5" w:rsidRPr="008A3BDC" w:rsidRDefault="008C56C5" w:rsidP="008C56C5">
      <w:pPr>
        <w:pStyle w:val="a3"/>
        <w:tabs>
          <w:tab w:val="left" w:pos="-142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- Правилами внутреннего трудового распорядка;</w:t>
      </w:r>
    </w:p>
    <w:p w:rsidR="008C56C5" w:rsidRPr="008A3BDC" w:rsidRDefault="008C56C5" w:rsidP="008C56C5">
      <w:pPr>
        <w:pStyle w:val="a3"/>
        <w:tabs>
          <w:tab w:val="left" w:pos="-142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- приказами директора ОУ;</w:t>
      </w:r>
    </w:p>
    <w:p w:rsidR="008C56C5" w:rsidRPr="008A3BDC" w:rsidRDefault="008C56C5" w:rsidP="008C56C5">
      <w:pPr>
        <w:pStyle w:val="a3"/>
        <w:tabs>
          <w:tab w:val="left" w:pos="-142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 - настоящей инструкцией.</w:t>
      </w:r>
    </w:p>
    <w:p w:rsidR="008C56C5" w:rsidRPr="008A3BDC" w:rsidRDefault="008C56C5" w:rsidP="008C56C5">
      <w:pPr>
        <w:pStyle w:val="a3"/>
        <w:tabs>
          <w:tab w:val="left" w:pos="-142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1.5. Члены комиссии ОУ должны знать:</w:t>
      </w:r>
    </w:p>
    <w:p w:rsidR="008C56C5" w:rsidRPr="008A3BDC" w:rsidRDefault="008C56C5" w:rsidP="008C56C5">
      <w:pPr>
        <w:pStyle w:val="a3"/>
        <w:tabs>
          <w:tab w:val="left" w:pos="-142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proofErr w:type="gramStart"/>
      <w:r w:rsidRPr="008A3BDC">
        <w:t>- санитарно-эпидемиологические правила; правила учёта хранения, движения материальных ценностей в кладовой;</w:t>
      </w:r>
      <w:r>
        <w:rPr>
          <w:rFonts w:ascii="Verdana" w:hAnsi="Verdana"/>
        </w:rPr>
        <w:t xml:space="preserve"> </w:t>
      </w:r>
      <w:r w:rsidRPr="008A3BDC">
        <w:t xml:space="preserve"> правила оформления сопроводительных документов на продукты питания;</w:t>
      </w:r>
      <w:r>
        <w:rPr>
          <w:rFonts w:ascii="Verdana" w:hAnsi="Verdana"/>
        </w:rPr>
        <w:t xml:space="preserve"> </w:t>
      </w:r>
      <w:r w:rsidRPr="008A3BDC">
        <w:t>способы хранения продуктов и сырья от порчи при разгрузке и хранении на складе; - правила ведения складского хозяйства;</w:t>
      </w:r>
      <w:r>
        <w:rPr>
          <w:rFonts w:ascii="Verdana" w:hAnsi="Verdana"/>
        </w:rPr>
        <w:t xml:space="preserve"> </w:t>
      </w:r>
      <w:r w:rsidRPr="008A3BDC">
        <w:t>ассортимент хранящихся в кладовой продуктов, их качественные характеристики (виды, сортность) продуктов, правила хранения и сроки реализации продуктов;</w:t>
      </w:r>
      <w:proofErr w:type="gramEnd"/>
      <w:r>
        <w:rPr>
          <w:rFonts w:ascii="Verdana" w:hAnsi="Verdana"/>
        </w:rPr>
        <w:t xml:space="preserve"> </w:t>
      </w:r>
      <w:r w:rsidRPr="008A3BDC">
        <w:t>правила применения складского измерительного инструмента и способы его проверки на пригодность к работе;</w:t>
      </w:r>
      <w:r>
        <w:rPr>
          <w:rFonts w:ascii="Verdana" w:hAnsi="Verdana"/>
        </w:rPr>
        <w:t xml:space="preserve"> </w:t>
      </w:r>
      <w:r w:rsidRPr="008A3BDC">
        <w:t xml:space="preserve"> условия договоров на перевозку и хранение грузов;</w:t>
      </w:r>
      <w:r>
        <w:rPr>
          <w:rFonts w:ascii="Verdana" w:hAnsi="Verdana"/>
        </w:rPr>
        <w:t xml:space="preserve"> </w:t>
      </w:r>
      <w:r w:rsidRPr="008A3BDC">
        <w:t>правила проведения инвентаризации; правила и нормы охраны труда, техники безопасности и противопожарной защиты;</w:t>
      </w:r>
      <w:r>
        <w:rPr>
          <w:rFonts w:ascii="Verdana" w:hAnsi="Verdana"/>
        </w:rPr>
        <w:t xml:space="preserve"> </w:t>
      </w:r>
      <w:r w:rsidRPr="008A3BDC">
        <w:t>правила внутреннего трудового распорядка;</w:t>
      </w:r>
      <w:r>
        <w:rPr>
          <w:rFonts w:ascii="Verdana" w:hAnsi="Verdana"/>
        </w:rPr>
        <w:t xml:space="preserve"> </w:t>
      </w:r>
      <w:r w:rsidRPr="008A3BDC">
        <w:t>действия в экстремальных условиях.</w:t>
      </w:r>
    </w:p>
    <w:p w:rsidR="008C56C5" w:rsidRPr="008A3BDC" w:rsidRDefault="008C56C5" w:rsidP="008C56C5">
      <w:pPr>
        <w:pStyle w:val="a3"/>
        <w:tabs>
          <w:tab w:val="left" w:pos="-142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rPr>
          <w:rStyle w:val="a4"/>
        </w:rPr>
        <w:t>2. Функции</w:t>
      </w:r>
    </w:p>
    <w:p w:rsidR="008C56C5" w:rsidRPr="008A3BDC" w:rsidRDefault="008C56C5" w:rsidP="008C56C5">
      <w:pPr>
        <w:pStyle w:val="a3"/>
        <w:tabs>
          <w:tab w:val="left" w:pos="-142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На комиссию возлагаются следующие функции:</w:t>
      </w:r>
    </w:p>
    <w:p w:rsidR="008C56C5" w:rsidRPr="008A7460" w:rsidRDefault="008C56C5" w:rsidP="008C56C5">
      <w:pPr>
        <w:pStyle w:val="a3"/>
        <w:tabs>
          <w:tab w:val="left" w:pos="-142"/>
        </w:tabs>
        <w:spacing w:before="0" w:beforeAutospacing="0" w:after="0" w:afterAutospacing="0"/>
        <w:ind w:right="-109"/>
        <w:rPr>
          <w:b/>
          <w:bCs/>
        </w:rPr>
      </w:pPr>
      <w:r w:rsidRPr="008A3BDC">
        <w:t>2.1. Обеспечение:</w:t>
      </w:r>
      <w:r>
        <w:rPr>
          <w:rFonts w:ascii="Verdana" w:hAnsi="Verdana"/>
        </w:rPr>
        <w:t xml:space="preserve"> </w:t>
      </w:r>
      <w:r w:rsidRPr="008A3BDC">
        <w:t>- проведения инвентаризации продуктов питания;</w:t>
      </w:r>
    </w:p>
    <w:p w:rsidR="008C56C5" w:rsidRPr="008A3BDC" w:rsidRDefault="008C56C5" w:rsidP="008C56C5">
      <w:pPr>
        <w:pStyle w:val="a3"/>
        <w:tabs>
          <w:tab w:val="left" w:pos="-142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- при необходимости списание недоброкачественных продуктов питания;</w:t>
      </w:r>
      <w:r>
        <w:rPr>
          <w:rFonts w:ascii="Verdana" w:hAnsi="Verdana"/>
        </w:rPr>
        <w:t xml:space="preserve"> </w:t>
      </w:r>
      <w:r>
        <w:t> </w:t>
      </w:r>
      <w:proofErr w:type="gramStart"/>
      <w:r>
        <w:t>-</w:t>
      </w:r>
      <w:r w:rsidRPr="008A3BDC">
        <w:t>с</w:t>
      </w:r>
      <w:proofErr w:type="gramEnd"/>
      <w:r w:rsidRPr="008A3BDC">
        <w:t>оставлять соответствующие документы (ведомость инвентаризации, акты списания).</w:t>
      </w:r>
    </w:p>
    <w:p w:rsidR="008C56C5" w:rsidRPr="008A3BDC" w:rsidRDefault="008C56C5" w:rsidP="008C56C5">
      <w:pPr>
        <w:pStyle w:val="a3"/>
        <w:tabs>
          <w:tab w:val="left" w:pos="-142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rPr>
          <w:rStyle w:val="a4"/>
        </w:rPr>
        <w:t>3. Права Комиссия имеет право:</w:t>
      </w:r>
    </w:p>
    <w:p w:rsidR="008C56C5" w:rsidRPr="008A3BDC" w:rsidRDefault="008C56C5" w:rsidP="008C56C5">
      <w:pPr>
        <w:pStyle w:val="a3"/>
        <w:tabs>
          <w:tab w:val="left" w:pos="-142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3.1. Требовать от руководства создания необходимых условий для выполнения полномочий.</w:t>
      </w:r>
    </w:p>
    <w:p w:rsidR="008C56C5" w:rsidRPr="008A3BDC" w:rsidRDefault="008C56C5" w:rsidP="008C56C5">
      <w:pPr>
        <w:pStyle w:val="a3"/>
        <w:tabs>
          <w:tab w:val="left" w:pos="-142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3.2. Вносить предложения по улучшению организации работы.</w:t>
      </w:r>
    </w:p>
    <w:p w:rsidR="008C56C5" w:rsidRPr="008A3BDC" w:rsidRDefault="008C56C5" w:rsidP="008C56C5">
      <w:pPr>
        <w:pStyle w:val="a3"/>
        <w:tabs>
          <w:tab w:val="left" w:pos="-142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>
        <w:t>3.3.</w:t>
      </w:r>
      <w:r w:rsidRPr="008A3BDC">
        <w:t>Составлять инвентаризационные ведомости и акты на списание недоброкачественных продуктов.</w:t>
      </w:r>
    </w:p>
    <w:p w:rsidR="008C56C5" w:rsidRPr="008A3BDC" w:rsidRDefault="000F6BF8" w:rsidP="008C56C5">
      <w:pPr>
        <w:pStyle w:val="a3"/>
        <w:tabs>
          <w:tab w:val="left" w:pos="-142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F0CFEB" wp14:editId="226541AA">
            <wp:simplePos x="0" y="0"/>
            <wp:positionH relativeFrom="column">
              <wp:posOffset>-1156335</wp:posOffset>
            </wp:positionH>
            <wp:positionV relativeFrom="paragraph">
              <wp:posOffset>1106805</wp:posOffset>
            </wp:positionV>
            <wp:extent cx="4086225" cy="2066925"/>
            <wp:effectExtent l="0" t="0" r="9525" b="9525"/>
            <wp:wrapNone/>
            <wp:docPr id="4" name="Рисунок 4" descr="F:\БЕЗОП\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F:\БЕЗОП\печать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6C5" w:rsidRPr="008A3BDC">
        <w:t>3.4.  Органолептическую оценку начинают с внешнего осмотра образцов продуктов. Осмотр проводить при дневном свете.</w:t>
      </w:r>
      <w:r w:rsidR="008C56C5">
        <w:t xml:space="preserve"> О</w:t>
      </w:r>
      <w:r w:rsidR="008C56C5" w:rsidRPr="008A3BDC">
        <w:t>пределяют внешний вид продуктов, их цвет</w:t>
      </w:r>
      <w:proofErr w:type="gramStart"/>
      <w:r w:rsidR="008C56C5" w:rsidRPr="008A3BDC">
        <w:t>.</w:t>
      </w:r>
      <w:proofErr w:type="gramEnd"/>
      <w:r w:rsidR="008C56C5" w:rsidRPr="008A3BDC">
        <w:t xml:space="preserve"> </w:t>
      </w:r>
      <w:proofErr w:type="gramStart"/>
      <w:r w:rsidR="008C56C5" w:rsidRPr="008A3BDC">
        <w:t>з</w:t>
      </w:r>
      <w:proofErr w:type="gramEnd"/>
      <w:r w:rsidR="008C56C5" w:rsidRPr="008A3BDC">
        <w:t xml:space="preserve">апах продуктов. Запах определяется при затаенном дыхании. </w:t>
      </w:r>
      <w:proofErr w:type="gramStart"/>
      <w:r w:rsidR="008C56C5" w:rsidRPr="008A3BDC">
        <w:t>Для обозначения запаха пользуются эпитетами: чистый, свежий, ароматный, пряный, молочнокислый, гнилостный, кормовой, болотный, илистый.</w:t>
      </w:r>
      <w:proofErr w:type="gramEnd"/>
      <w:r w:rsidR="008C56C5" w:rsidRPr="008A3BDC">
        <w:t xml:space="preserve"> </w:t>
      </w:r>
      <w:proofErr w:type="gramStart"/>
      <w:r w:rsidR="008C56C5" w:rsidRPr="008A3BDC">
        <w:t>Специфический запах обозначается: селедочный, чесночный, мятный, ванильный, нефтепродуктов и т.д.</w:t>
      </w:r>
      <w:proofErr w:type="gramEnd"/>
      <w:r w:rsidR="008C56C5" w:rsidRPr="008A3BDC">
        <w:t xml:space="preserve"> Вкус продуктов, как и запах, следует устанавливать при характерной для нее температуре. При снятии пробы необходимо выполнять некоторые правила предосторожности: из сырых продуктов пробуются только те, которые применяются в сыром виде; вкусовая проба не проводится в случае обнаружения признаков разложения в виде неприятного запаха, а так</w:t>
      </w:r>
      <w:bookmarkStart w:id="0" w:name="_GoBack"/>
      <w:bookmarkEnd w:id="0"/>
      <w:r w:rsidR="008C56C5" w:rsidRPr="008A3BDC">
        <w:t>же в случае подозрения, что данный продукт был причиной пищевого отравления.</w:t>
      </w:r>
    </w:p>
    <w:p w:rsidR="008C56C5" w:rsidRPr="008A3BDC" w:rsidRDefault="008C56C5" w:rsidP="008C56C5">
      <w:pPr>
        <w:pStyle w:val="a3"/>
        <w:tabs>
          <w:tab w:val="left" w:pos="-142"/>
        </w:tabs>
        <w:spacing w:before="0" w:beforeAutospacing="0" w:after="0" w:afterAutospacing="0"/>
        <w:ind w:right="-109"/>
        <w:jc w:val="both"/>
      </w:pPr>
    </w:p>
    <w:p w:rsidR="008C56C5" w:rsidRPr="008A3BDC" w:rsidRDefault="008C56C5" w:rsidP="008C56C5">
      <w:pPr>
        <w:pStyle w:val="a3"/>
        <w:tabs>
          <w:tab w:val="left" w:pos="-142"/>
        </w:tabs>
        <w:spacing w:before="0" w:beforeAutospacing="0" w:after="0" w:afterAutospacing="0"/>
        <w:ind w:right="-109"/>
        <w:jc w:val="both"/>
      </w:pPr>
    </w:p>
    <w:p w:rsidR="008C56C5" w:rsidRPr="008A3BDC" w:rsidRDefault="008C56C5" w:rsidP="008C56C5">
      <w:pPr>
        <w:pStyle w:val="a3"/>
        <w:tabs>
          <w:tab w:val="left" w:pos="-142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Директор ОУ                                </w:t>
      </w:r>
      <w:proofErr w:type="spellStart"/>
      <w:r w:rsidRPr="008A3BDC">
        <w:t>Сагитова</w:t>
      </w:r>
      <w:proofErr w:type="spellEnd"/>
      <w:r w:rsidRPr="008A3BDC">
        <w:t xml:space="preserve"> У.А.</w:t>
      </w:r>
    </w:p>
    <w:p w:rsidR="008C56C5" w:rsidRPr="008A3BDC" w:rsidRDefault="008C56C5" w:rsidP="008C56C5">
      <w:pPr>
        <w:pStyle w:val="a3"/>
        <w:tabs>
          <w:tab w:val="left" w:pos="-142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 Дата составления                                      0</w:t>
      </w:r>
      <w:r>
        <w:t>1</w:t>
      </w:r>
      <w:r w:rsidRPr="008A3BDC">
        <w:t>.0</w:t>
      </w:r>
      <w:r>
        <w:t>9</w:t>
      </w:r>
      <w:r w:rsidRPr="008A3BDC">
        <w:t>.20</w:t>
      </w:r>
      <w:r>
        <w:t>20</w:t>
      </w:r>
      <w:r w:rsidRPr="008A3BDC">
        <w:t>г.</w:t>
      </w:r>
    </w:p>
    <w:p w:rsidR="008C56C5" w:rsidRPr="008A3BDC" w:rsidRDefault="008C56C5" w:rsidP="008C56C5">
      <w:pPr>
        <w:pStyle w:val="a3"/>
        <w:tabs>
          <w:tab w:val="left" w:pos="-142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Ознакомлены:</w:t>
      </w:r>
    </w:p>
    <w:p w:rsidR="00747B53" w:rsidRDefault="00747B53"/>
    <w:sectPr w:rsidR="0074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618"/>
    <w:rsid w:val="000F6BF8"/>
    <w:rsid w:val="00747B53"/>
    <w:rsid w:val="008C56C5"/>
    <w:rsid w:val="009D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5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56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6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5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56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6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416</Words>
  <Characters>2375</Characters>
  <Application>Microsoft Office Word</Application>
  <DocSecurity>0</DocSecurity>
  <Lines>19</Lines>
  <Paragraphs>5</Paragraphs>
  <ScaleCrop>false</ScaleCrop>
  <Company>diakov.net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ШанШит</dc:creator>
  <cp:keywords/>
  <dc:description/>
  <cp:lastModifiedBy>ШанШит</cp:lastModifiedBy>
  <cp:revision>4</cp:revision>
  <dcterms:created xsi:type="dcterms:W3CDTF">2020-08-31T13:46:00Z</dcterms:created>
  <dcterms:modified xsi:type="dcterms:W3CDTF">2020-08-31T16:30:00Z</dcterms:modified>
</cp:coreProperties>
</file>