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F1" w:rsidRDefault="00D00AF1" w:rsidP="00D00AF1">
      <w:pPr>
        <w:spacing w:after="0" w:line="259" w:lineRule="auto"/>
        <w:ind w:right="44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02E321AA" wp14:editId="5E8F2A02">
            <wp:simplePos x="0" y="0"/>
            <wp:positionH relativeFrom="margin">
              <wp:posOffset>4781550</wp:posOffset>
            </wp:positionH>
            <wp:positionV relativeFrom="margin">
              <wp:posOffset>-298450</wp:posOffset>
            </wp:positionV>
            <wp:extent cx="2085975" cy="1960880"/>
            <wp:effectExtent l="0" t="0" r="9525" b="1270"/>
            <wp:wrapNone/>
            <wp:docPr id="1" name="Рисунок 1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29"/>
                    <a:stretch/>
                  </pic:blipFill>
                  <pic:spPr bwMode="auto">
                    <a:xfrm>
                      <a:off x="0" y="0"/>
                      <a:ext cx="208597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AF1" w:rsidRDefault="00D00AF1" w:rsidP="00D00AF1">
      <w:pPr>
        <w:spacing w:after="0" w:line="259" w:lineRule="auto"/>
        <w:ind w:right="44"/>
        <w:jc w:val="center"/>
        <w:rPr>
          <w:b/>
        </w:rPr>
      </w:pPr>
    </w:p>
    <w:p w:rsidR="00D00AF1" w:rsidRDefault="00D00AF1" w:rsidP="00D00AF1">
      <w:pPr>
        <w:spacing w:after="0" w:line="259" w:lineRule="auto"/>
        <w:ind w:right="44"/>
        <w:jc w:val="center"/>
        <w:rPr>
          <w:b/>
        </w:rPr>
      </w:pPr>
    </w:p>
    <w:p w:rsidR="00F325AE" w:rsidRDefault="00D00AF1" w:rsidP="00D00AF1">
      <w:pPr>
        <w:spacing w:after="0" w:line="259" w:lineRule="auto"/>
        <w:ind w:right="44"/>
        <w:jc w:val="center"/>
      </w:pPr>
      <w:r w:rsidRPr="005D6AD9">
        <w:rPr>
          <w:noProof/>
          <w:color w:val="5B5B5B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1BD8E1" wp14:editId="465BF905">
            <wp:simplePos x="0" y="0"/>
            <wp:positionH relativeFrom="column">
              <wp:posOffset>3800475</wp:posOffset>
            </wp:positionH>
            <wp:positionV relativeFrom="paragraph">
              <wp:posOffset>-31750</wp:posOffset>
            </wp:positionV>
            <wp:extent cx="1075690" cy="647700"/>
            <wp:effectExtent l="0" t="0" r="0" b="0"/>
            <wp:wrapNone/>
            <wp:docPr id="3" name="Рисунок 3" descr="H:\Безоп19\БЕЗОП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оп19\БЕЗОП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C9C">
        <w:rPr>
          <w:b/>
        </w:rPr>
        <w:t xml:space="preserve">УТВЕРЖДАЮ </w:t>
      </w:r>
    </w:p>
    <w:p w:rsidR="00F325AE" w:rsidRDefault="007753E8" w:rsidP="007753E8">
      <w:pPr>
        <w:spacing w:after="0" w:line="259" w:lineRule="auto"/>
        <w:ind w:right="44"/>
        <w:jc w:val="center"/>
      </w:pPr>
      <w:r>
        <w:rPr>
          <w:b/>
        </w:rPr>
        <w:t xml:space="preserve">       </w:t>
      </w:r>
      <w:r w:rsidR="00D00AF1">
        <w:rPr>
          <w:b/>
        </w:rPr>
        <w:t xml:space="preserve">                               </w:t>
      </w:r>
      <w:r>
        <w:rPr>
          <w:b/>
        </w:rPr>
        <w:t xml:space="preserve">             </w:t>
      </w:r>
      <w:r w:rsidR="00FD1C9C">
        <w:rPr>
          <w:b/>
        </w:rPr>
        <w:t xml:space="preserve">Директор ОУ </w:t>
      </w:r>
      <w:r>
        <w:rPr>
          <w:b/>
        </w:rPr>
        <w:t>_______</w:t>
      </w:r>
      <w:proofErr w:type="spellStart"/>
      <w:r>
        <w:rPr>
          <w:b/>
        </w:rPr>
        <w:t>Сагитова</w:t>
      </w:r>
      <w:proofErr w:type="spellEnd"/>
      <w:r>
        <w:rPr>
          <w:b/>
        </w:rPr>
        <w:t xml:space="preserve"> У.А.</w:t>
      </w:r>
    </w:p>
    <w:p w:rsidR="00F325AE" w:rsidRDefault="00FD1C9C" w:rsidP="007753E8">
      <w:pPr>
        <w:spacing w:after="24" w:line="259" w:lineRule="auto"/>
        <w:ind w:left="0" w:firstLine="0"/>
        <w:jc w:val="right"/>
      </w:pPr>
      <w:r>
        <w:rPr>
          <w:b/>
        </w:rPr>
        <w:t xml:space="preserve"> </w:t>
      </w:r>
    </w:p>
    <w:p w:rsidR="00F325AE" w:rsidRDefault="00FD1C9C">
      <w:pPr>
        <w:spacing w:after="0" w:line="259" w:lineRule="auto"/>
        <w:ind w:left="0" w:firstLine="0"/>
        <w:jc w:val="center"/>
      </w:pPr>
      <w:r>
        <w:t xml:space="preserve"> </w:t>
      </w:r>
    </w:p>
    <w:p w:rsidR="00F325AE" w:rsidRDefault="00FD1C9C">
      <w:pPr>
        <w:spacing w:after="29" w:line="259" w:lineRule="auto"/>
        <w:ind w:left="168" w:firstLine="0"/>
      </w:pPr>
      <w:r>
        <w:rPr>
          <w:b/>
        </w:rPr>
        <w:t xml:space="preserve">ТЕМЫ КЛАССНЫХ ЧАСОВ ПО ПРОФИЛАКТИКЕ НАРКОМАНИИ, ТОКСИКОМАНИИ, </w:t>
      </w:r>
    </w:p>
    <w:p w:rsidR="00F325AE" w:rsidRDefault="00FD1C9C">
      <w:pPr>
        <w:spacing w:after="0" w:line="259" w:lineRule="auto"/>
        <w:ind w:right="68"/>
        <w:jc w:val="center"/>
      </w:pPr>
      <w:r>
        <w:rPr>
          <w:b/>
        </w:rPr>
        <w:t xml:space="preserve">АЛКОГОЛИЗМА И ТАБАКОКУРЕНИЯ ДЛЯ УЧАЩИХСЯ </w:t>
      </w:r>
      <w:r w:rsidR="007753E8">
        <w:rPr>
          <w:b/>
        </w:rPr>
        <w:t>ГК</w:t>
      </w:r>
      <w:r>
        <w:rPr>
          <w:b/>
        </w:rPr>
        <w:t xml:space="preserve">ОУ </w:t>
      </w:r>
      <w:r w:rsidR="007753E8">
        <w:rPr>
          <w:b/>
        </w:rPr>
        <w:t xml:space="preserve">РД </w:t>
      </w:r>
      <w:r>
        <w:rPr>
          <w:b/>
        </w:rPr>
        <w:t>«</w:t>
      </w:r>
      <w:proofErr w:type="spellStart"/>
      <w:r w:rsidR="007753E8">
        <w:rPr>
          <w:b/>
        </w:rPr>
        <w:t>Шангодинско-Шитлибская</w:t>
      </w:r>
      <w:proofErr w:type="spellEnd"/>
      <w:r w:rsidR="007753E8">
        <w:rPr>
          <w:b/>
        </w:rPr>
        <w:t xml:space="preserve"> СОШ </w:t>
      </w:r>
      <w:proofErr w:type="spellStart"/>
      <w:r w:rsidR="007753E8">
        <w:rPr>
          <w:b/>
        </w:rPr>
        <w:t>Гунибского</w:t>
      </w:r>
      <w:proofErr w:type="spellEnd"/>
      <w:r w:rsidR="007753E8">
        <w:rPr>
          <w:b/>
        </w:rPr>
        <w:t xml:space="preserve"> </w:t>
      </w:r>
      <w:proofErr w:type="gramStart"/>
      <w:r w:rsidR="007753E8">
        <w:rPr>
          <w:b/>
        </w:rPr>
        <w:t>района»  НА</w:t>
      </w:r>
      <w:proofErr w:type="gramEnd"/>
      <w:r w:rsidR="007753E8">
        <w:rPr>
          <w:b/>
        </w:rPr>
        <w:t xml:space="preserve"> 2020</w:t>
      </w:r>
      <w:r>
        <w:rPr>
          <w:b/>
        </w:rPr>
        <w:t>-20</w:t>
      </w:r>
      <w:r w:rsidR="007753E8">
        <w:rPr>
          <w:b/>
        </w:rPr>
        <w:t>21</w:t>
      </w:r>
      <w:r>
        <w:rPr>
          <w:b/>
        </w:rPr>
        <w:t xml:space="preserve"> УЧЕБНЫЙ ГОД </w:t>
      </w:r>
    </w:p>
    <w:p w:rsidR="00F325AE" w:rsidRDefault="00FD1C9C">
      <w:pPr>
        <w:spacing w:after="26" w:line="259" w:lineRule="auto"/>
        <w:ind w:left="0" w:firstLine="0"/>
        <w:jc w:val="center"/>
      </w:pPr>
      <w:r>
        <w:rPr>
          <w:b/>
        </w:rPr>
        <w:t xml:space="preserve"> </w:t>
      </w:r>
    </w:p>
    <w:p w:rsidR="00F325AE" w:rsidRDefault="00AC746C">
      <w:pPr>
        <w:pStyle w:val="1"/>
        <w:ind w:left="182" w:right="61" w:hanging="182"/>
      </w:pPr>
      <w:r>
        <w:t>– 6 классы</w:t>
      </w:r>
    </w:p>
    <w:p w:rsidR="00F325AE" w:rsidRDefault="00FD1C9C">
      <w:pPr>
        <w:spacing w:after="0"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10689" w:type="dxa"/>
        <w:tblInd w:w="-111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447"/>
        <w:gridCol w:w="6473"/>
        <w:gridCol w:w="2127"/>
        <w:gridCol w:w="1642"/>
      </w:tblGrid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  <w:jc w:val="both"/>
            </w:pPr>
            <w:r>
              <w:t xml:space="preserve">№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right="61" w:firstLine="0"/>
              <w:jc w:val="center"/>
            </w:pPr>
            <w:r>
              <w:t xml:space="preserve">Тематика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right="61" w:firstLine="0"/>
              <w:jc w:val="center"/>
            </w:pPr>
            <w:r>
              <w:t xml:space="preserve">Сроки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«Агрессивность, неуверенное поведение и поведение с уверенностью»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2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«Умение сказать "Нет"»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Октябрь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3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«Стресс. Способы борьбы с ним»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4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«Умение принимать решения»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Декабрь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5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«Поведение в конфликтной ситуации. Разрешение конфликта путем совместного принятия решения»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Январь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6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  <w:jc w:val="both"/>
            </w:pPr>
            <w:r>
              <w:t xml:space="preserve">«Правильное и неправильное использование медикаментов»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Февраль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7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«Употребление, злоупотребление, болезнь»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Март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8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«Токсические вещества»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9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«Никогда не пробовать и употреблять наркотики - хорошо»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Май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325AE" w:rsidP="00AC746C">
            <w:pPr>
              <w:pStyle w:val="1"/>
              <w:numPr>
                <w:ilvl w:val="0"/>
                <w:numId w:val="3"/>
              </w:numPr>
              <w:spacing w:line="259" w:lineRule="auto"/>
              <w:outlineLvl w:val="0"/>
            </w:pPr>
          </w:p>
        </w:tc>
      </w:tr>
    </w:tbl>
    <w:p w:rsidR="00F325AE" w:rsidRDefault="00FD1C9C">
      <w:pPr>
        <w:spacing w:after="26" w:line="259" w:lineRule="auto"/>
        <w:ind w:left="0" w:firstLine="0"/>
        <w:jc w:val="center"/>
      </w:pPr>
      <w:r>
        <w:rPr>
          <w:b/>
        </w:rPr>
        <w:t xml:space="preserve"> </w:t>
      </w:r>
    </w:p>
    <w:p w:rsidR="00F325AE" w:rsidRDefault="00AC746C" w:rsidP="00AC746C">
      <w:pPr>
        <w:pStyle w:val="1"/>
        <w:numPr>
          <w:ilvl w:val="0"/>
          <w:numId w:val="0"/>
        </w:numPr>
        <w:ind w:left="182" w:right="61"/>
        <w:jc w:val="left"/>
      </w:pPr>
      <w:r>
        <w:t xml:space="preserve">7 </w:t>
      </w:r>
      <w:r w:rsidR="00FD1C9C">
        <w:t xml:space="preserve">класс </w:t>
      </w:r>
    </w:p>
    <w:p w:rsidR="00F325AE" w:rsidRDefault="00FD1C9C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689" w:type="dxa"/>
        <w:tblInd w:w="-111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447"/>
        <w:gridCol w:w="6473"/>
        <w:gridCol w:w="2127"/>
        <w:gridCol w:w="1642"/>
      </w:tblGrid>
      <w:tr w:rsidR="00F325AE">
        <w:trPr>
          <w:trHeight w:val="56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  <w:jc w:val="both"/>
            </w:pPr>
            <w:r>
              <w:t xml:space="preserve">№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right="61" w:firstLine="0"/>
              <w:jc w:val="center"/>
            </w:pPr>
            <w:r>
              <w:t xml:space="preserve">Тематика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right="61" w:firstLine="0"/>
              <w:jc w:val="center"/>
            </w:pPr>
            <w:r>
              <w:t xml:space="preserve">Сроки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«Курение как один  из вариантов наркотической зависимости»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2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«Толерантность, ее изменение при приеме алкоголя»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Октябрь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3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Нарушение обмена веществ при алкогольной зависимости»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4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  <w:jc w:val="both"/>
            </w:pPr>
            <w:r>
              <w:t xml:space="preserve">«Биологические и социальные факторы, влияющие на скорость формирования зависимости к алкоголю»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Декабрь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5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«Механизмы формирования зависимости к наркотикам, </w:t>
            </w:r>
            <w:proofErr w:type="spellStart"/>
            <w:r>
              <w:t>таксикомании</w:t>
            </w:r>
            <w:proofErr w:type="spellEnd"/>
            <w:r>
              <w:t xml:space="preserve">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Январь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6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  <w:jc w:val="both"/>
            </w:pPr>
            <w:r>
              <w:t xml:space="preserve">«Нарушение передачи нервного импульса при становлении психической и физической зависимости»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Февраль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7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>«</w:t>
            </w:r>
            <w:proofErr w:type="spellStart"/>
            <w:r>
              <w:t>Микросоциальные</w:t>
            </w:r>
            <w:proofErr w:type="spellEnd"/>
            <w:r>
              <w:t xml:space="preserve"> и макросоциальные факторы, влияющие на скорость формирования зависимости»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Март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8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«Мой выбор: Поиск убедительных ответов отказа от курения»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9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«Абстинентный сидром»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Май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</w:tbl>
    <w:p w:rsidR="00F325AE" w:rsidRDefault="00FD1C9C">
      <w:pPr>
        <w:spacing w:after="258" w:line="259" w:lineRule="auto"/>
        <w:ind w:left="0" w:right="5234" w:firstLine="0"/>
        <w:jc w:val="right"/>
      </w:pPr>
      <w:r>
        <w:rPr>
          <w:b/>
        </w:rPr>
        <w:t xml:space="preserve"> </w:t>
      </w:r>
    </w:p>
    <w:p w:rsidR="00F325AE" w:rsidRDefault="00FD1C9C">
      <w:pPr>
        <w:spacing w:after="0" w:line="259" w:lineRule="auto"/>
        <w:ind w:right="4704"/>
        <w:jc w:val="right"/>
      </w:pPr>
      <w:r>
        <w:rPr>
          <w:b/>
        </w:rPr>
        <w:t xml:space="preserve">8-9 классы </w:t>
      </w:r>
    </w:p>
    <w:tbl>
      <w:tblPr>
        <w:tblStyle w:val="TableGrid"/>
        <w:tblW w:w="10689" w:type="dxa"/>
        <w:tblInd w:w="-111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447"/>
        <w:gridCol w:w="6473"/>
        <w:gridCol w:w="2127"/>
        <w:gridCol w:w="1642"/>
      </w:tblGrid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  <w:jc w:val="both"/>
            </w:pPr>
            <w:r>
              <w:lastRenderedPageBreak/>
              <w:t xml:space="preserve">№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right="61" w:firstLine="0"/>
              <w:jc w:val="center"/>
            </w:pPr>
            <w:r>
              <w:t xml:space="preserve">Тематика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right="61" w:firstLine="0"/>
              <w:jc w:val="center"/>
            </w:pPr>
            <w:r>
              <w:t xml:space="preserve">Сроки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F325AE">
        <w:trPr>
          <w:trHeight w:val="2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«STOP – курение!»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2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«STOP – алкоголь!»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Октябрь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3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«STOP – наркотик!»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4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>«</w:t>
            </w:r>
            <w:proofErr w:type="spellStart"/>
            <w:r>
              <w:t>Самоспасение</w:t>
            </w:r>
            <w:proofErr w:type="spellEnd"/>
            <w:r>
              <w:t xml:space="preserve"> </w:t>
            </w:r>
            <w:r>
              <w:tab/>
              <w:t xml:space="preserve">- </w:t>
            </w:r>
            <w:r>
              <w:tab/>
              <w:t xml:space="preserve">наиболее </w:t>
            </w:r>
            <w:r>
              <w:tab/>
              <w:t xml:space="preserve">перспективная </w:t>
            </w:r>
            <w:r>
              <w:tab/>
              <w:t xml:space="preserve">стратегия спасения от наркотиков»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Декабрь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84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5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«Влияние наркотиков на организм (дыхание, кашель, сердечно-сосудистую систему, пищеварения, психические функции)»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Январь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6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«Плата за обман природы. Миф о слабых и безопасных наркотиках»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Февраль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7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«Курение или здоровье – выбирайте сами»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Март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8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  <w:jc w:val="both"/>
            </w:pPr>
            <w:r>
              <w:t xml:space="preserve">«Как избежать давления сверстников и отказаться от наркотиков и других дурных поступков»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9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«Мы против токсикомании»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Май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</w:tbl>
    <w:p w:rsidR="00F325AE" w:rsidRDefault="00FD1C9C">
      <w:pPr>
        <w:spacing w:after="256" w:line="259" w:lineRule="auto"/>
        <w:ind w:left="0" w:right="5234" w:firstLine="0"/>
        <w:jc w:val="right"/>
      </w:pPr>
      <w:r>
        <w:rPr>
          <w:b/>
        </w:rPr>
        <w:t xml:space="preserve"> </w:t>
      </w:r>
    </w:p>
    <w:p w:rsidR="00F325AE" w:rsidRDefault="00FD1C9C">
      <w:pPr>
        <w:spacing w:after="0" w:line="259" w:lineRule="auto"/>
        <w:ind w:right="4584"/>
        <w:jc w:val="right"/>
      </w:pPr>
      <w:r>
        <w:rPr>
          <w:b/>
        </w:rPr>
        <w:t xml:space="preserve">10-11 классы </w:t>
      </w:r>
    </w:p>
    <w:tbl>
      <w:tblPr>
        <w:tblStyle w:val="TableGrid"/>
        <w:tblW w:w="10689" w:type="dxa"/>
        <w:tblInd w:w="-111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447"/>
        <w:gridCol w:w="6473"/>
        <w:gridCol w:w="2127"/>
        <w:gridCol w:w="1642"/>
      </w:tblGrid>
      <w:tr w:rsidR="00F325AE">
        <w:trPr>
          <w:trHeight w:val="56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  <w:jc w:val="both"/>
            </w:pPr>
            <w:r>
              <w:t xml:space="preserve">№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right="61" w:firstLine="0"/>
              <w:jc w:val="center"/>
            </w:pPr>
            <w:r>
              <w:t xml:space="preserve">Тематика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right="61" w:firstLine="0"/>
              <w:jc w:val="center"/>
            </w:pPr>
            <w:r>
              <w:t xml:space="preserve">Сроки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  <w:jc w:val="both"/>
            </w:pPr>
            <w:r>
              <w:t xml:space="preserve">«Экономические и идеологические предпосылки для распространения наркомании»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84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2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«Косвенная реклама массовой наркотизации населения. Социальные предпосылки для распространения наркомании»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Октябрь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3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tabs>
                <w:tab w:val="center" w:pos="2371"/>
                <w:tab w:val="center" w:pos="3320"/>
                <w:tab w:val="center" w:pos="4386"/>
                <w:tab w:val="right" w:pos="6322"/>
              </w:tabs>
              <w:spacing w:after="27" w:line="259" w:lineRule="auto"/>
              <w:ind w:left="0" w:firstLine="0"/>
            </w:pPr>
            <w:r>
              <w:t xml:space="preserve">«Нравственные </w:t>
            </w:r>
            <w:r>
              <w:tab/>
              <w:t xml:space="preserve">нормы </w:t>
            </w:r>
            <w:r>
              <w:tab/>
              <w:t xml:space="preserve">как </w:t>
            </w:r>
            <w:r>
              <w:tab/>
              <w:t xml:space="preserve">гарантии </w:t>
            </w:r>
            <w:r>
              <w:tab/>
              <w:t xml:space="preserve">здоровья. </w:t>
            </w:r>
          </w:p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Необходимость личной ответственности за наркотизацию»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4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tabs>
                <w:tab w:val="center" w:pos="2509"/>
                <w:tab w:val="center" w:pos="4067"/>
                <w:tab w:val="center" w:pos="5229"/>
                <w:tab w:val="right" w:pos="6322"/>
              </w:tabs>
              <w:spacing w:after="25" w:line="259" w:lineRule="auto"/>
              <w:ind w:left="0" w:firstLine="0"/>
            </w:pPr>
            <w:r>
              <w:t xml:space="preserve">«Альтернатива </w:t>
            </w:r>
            <w:r>
              <w:tab/>
              <w:t xml:space="preserve">наркотикам. </w:t>
            </w:r>
            <w:r>
              <w:tab/>
              <w:t xml:space="preserve">Защищайте </w:t>
            </w:r>
            <w:r>
              <w:tab/>
              <w:t xml:space="preserve">сами </w:t>
            </w:r>
            <w:r>
              <w:tab/>
              <w:t xml:space="preserve">свое </w:t>
            </w:r>
          </w:p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психическое здоровье»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Декабрь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5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«Возможно ли излечение от наркомании. Кто виноват?»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Январь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6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«Профилактика наркомании 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Февраль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7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«Алкогольная деградация личности»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Март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83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8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«Смена стратегии поведения и потеря цели жизни. Изменение личности токсикоманов. Отношение людей к токсикоманам»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  <w:tr w:rsidR="00F325AE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firstLine="0"/>
            </w:pPr>
            <w:r>
              <w:t xml:space="preserve">9 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5" w:right="24" w:firstLine="0"/>
            </w:pPr>
            <w:r>
              <w:t xml:space="preserve">«Когда возникла проблема наркомании. Наркомания - угроза существования нации»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Май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5AE" w:rsidRDefault="00FD1C9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</w:tr>
    </w:tbl>
    <w:p w:rsidR="00F325AE" w:rsidRDefault="00FD1C9C">
      <w:pPr>
        <w:spacing w:after="0" w:line="259" w:lineRule="auto"/>
        <w:ind w:left="0" w:firstLine="0"/>
      </w:pPr>
      <w:r>
        <w:t xml:space="preserve"> </w:t>
      </w:r>
    </w:p>
    <w:sectPr w:rsidR="00F325AE">
      <w:pgSz w:w="11904" w:h="16838"/>
      <w:pgMar w:top="725" w:right="656" w:bottom="93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87EAC"/>
    <w:multiLevelType w:val="hybridMultilevel"/>
    <w:tmpl w:val="CEFAED32"/>
    <w:lvl w:ilvl="0" w:tplc="35043BDE">
      <w:start w:val="5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4FF68">
      <w:start w:val="1"/>
      <w:numFmt w:val="lowerLetter"/>
      <w:lvlText w:val="%2"/>
      <w:lvlJc w:val="left"/>
      <w:pPr>
        <w:ind w:left="5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EDC">
      <w:start w:val="1"/>
      <w:numFmt w:val="lowerRoman"/>
      <w:lvlText w:val="%3"/>
      <w:lvlJc w:val="left"/>
      <w:pPr>
        <w:ind w:left="6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6985A">
      <w:start w:val="1"/>
      <w:numFmt w:val="decimal"/>
      <w:lvlText w:val="%4"/>
      <w:lvlJc w:val="left"/>
      <w:pPr>
        <w:ind w:left="7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26F98">
      <w:start w:val="1"/>
      <w:numFmt w:val="lowerLetter"/>
      <w:lvlText w:val="%5"/>
      <w:lvlJc w:val="left"/>
      <w:pPr>
        <w:ind w:left="8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805EA">
      <w:start w:val="1"/>
      <w:numFmt w:val="lowerRoman"/>
      <w:lvlText w:val="%6"/>
      <w:lvlJc w:val="left"/>
      <w:pPr>
        <w:ind w:left="8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851C6">
      <w:start w:val="1"/>
      <w:numFmt w:val="decimal"/>
      <w:lvlText w:val="%7"/>
      <w:lvlJc w:val="left"/>
      <w:pPr>
        <w:ind w:left="9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06352">
      <w:start w:val="1"/>
      <w:numFmt w:val="lowerLetter"/>
      <w:lvlText w:val="%8"/>
      <w:lvlJc w:val="left"/>
      <w:pPr>
        <w:ind w:left="10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46588">
      <w:start w:val="1"/>
      <w:numFmt w:val="lowerRoman"/>
      <w:lvlText w:val="%9"/>
      <w:lvlJc w:val="left"/>
      <w:pPr>
        <w:ind w:left="10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3C2284"/>
    <w:multiLevelType w:val="hybridMultilevel"/>
    <w:tmpl w:val="A5AC5DE4"/>
    <w:lvl w:ilvl="0" w:tplc="89B8BFD4">
      <w:start w:val="1"/>
      <w:numFmt w:val="decimal"/>
      <w:lvlText w:val="%1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F252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21E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C4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9E4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EDB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0C5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8C0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263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AE"/>
    <w:rsid w:val="007753E8"/>
    <w:rsid w:val="00AC746C"/>
    <w:rsid w:val="00D00AF1"/>
    <w:rsid w:val="00F325AE"/>
    <w:rsid w:val="00FD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CEAF"/>
  <w15:docId w15:val="{AAF4008E-2951-438F-A18C-5DD4AD30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GumanGee</cp:lastModifiedBy>
  <cp:revision>5</cp:revision>
  <dcterms:created xsi:type="dcterms:W3CDTF">2021-03-28T08:58:00Z</dcterms:created>
  <dcterms:modified xsi:type="dcterms:W3CDTF">2021-03-29T07:36:00Z</dcterms:modified>
</cp:coreProperties>
</file>